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9F58FE">
        <w:rPr>
          <w:rFonts w:ascii="Times New Roman" w:hAnsi="Times New Roman"/>
          <w:b/>
          <w:noProof/>
          <w:sz w:val="44"/>
          <w:szCs w:val="44"/>
        </w:rPr>
        <w:t>English/Spanish Dairy</w:t>
      </w:r>
    </w:p>
    <w:p w:rsidR="006562EB" w:rsidRPr="006E13DF" w:rsidRDefault="003E4D3C" w:rsidP="00384E4B">
      <w:pPr>
        <w:rPr>
          <w:rFonts w:ascii="Arial" w:hAnsi="Arial" w:cs="Arial"/>
        </w:rPr>
      </w:pPr>
      <w:r w:rsidRPr="003E4D3C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9C654F" w:rsidRPr="00504A65" w:rsidRDefault="009C654F" w:rsidP="009F58FE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AF65ED">
              <w:rPr>
                <w:rFonts w:ascii="Times New Roman" w:hAnsi="Times New Roman"/>
                <w:sz w:val="28"/>
                <w:szCs w:val="28"/>
              </w:rPr>
              <w:t xml:space="preserve">Directions: Use </w:t>
            </w:r>
            <w:r w:rsidR="009C3DEB" w:rsidRPr="009C3DEB">
              <w:rPr>
                <w:rFonts w:ascii="Times New Roman" w:hAnsi="Times New Roman"/>
                <w:sz w:val="28"/>
                <w:szCs w:val="28"/>
              </w:rPr>
              <w:t xml:space="preserve">a </w:t>
            </w:r>
            <w:r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2776"/>
        <w:tblW w:w="0" w:type="auto"/>
        <w:tblLayout w:type="fixed"/>
        <w:tblLook w:val="04A0"/>
      </w:tblPr>
      <w:tblGrid>
        <w:gridCol w:w="699"/>
        <w:gridCol w:w="2565"/>
        <w:gridCol w:w="3234"/>
        <w:gridCol w:w="3942"/>
      </w:tblGrid>
      <w:tr w:rsidR="009F58FE" w:rsidRPr="00504A65" w:rsidTr="009F58FE">
        <w:trPr>
          <w:cnfStyle w:val="100000000000"/>
        </w:trPr>
        <w:tc>
          <w:tcPr>
            <w:cnfStyle w:val="001000000000"/>
            <w:tcW w:w="10440" w:type="dxa"/>
            <w:gridSpan w:val="4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</w:tr>
      <w:tr w:rsidR="009F58FE" w:rsidRPr="00504A65" w:rsidTr="009F58FE">
        <w:trPr>
          <w:cnfStyle w:val="000000100000"/>
        </w:trPr>
        <w:tc>
          <w:tcPr>
            <w:cnfStyle w:val="001000000000"/>
            <w:tcW w:w="699" w:type="dxa"/>
          </w:tcPr>
          <w:p w:rsidR="009F58FE" w:rsidRPr="00504A65" w:rsidRDefault="009F58FE" w:rsidP="009F58FE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English</w:t>
            </w:r>
          </w:p>
        </w:tc>
        <w:tc>
          <w:tcPr>
            <w:tcW w:w="3234" w:type="dxa"/>
          </w:tcPr>
          <w:p w:rsidR="009F58FE" w:rsidRPr="009C3DEB" w:rsidRDefault="009F58FE" w:rsidP="009F58FE">
            <w:pPr>
              <w:jc w:val="center"/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Spanish</w:t>
            </w:r>
          </w:p>
        </w:tc>
        <w:tc>
          <w:tcPr>
            <w:tcW w:w="3942" w:type="dxa"/>
          </w:tcPr>
          <w:p w:rsidR="009F58FE" w:rsidRPr="009C3DEB" w:rsidRDefault="009F58FE" w:rsidP="009F58FE">
            <w:pPr>
              <w:jc w:val="center"/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Definition </w:t>
            </w:r>
          </w:p>
        </w:tc>
      </w:tr>
      <w:tr w:rsidR="00AF65ED" w:rsidRPr="00504A65" w:rsidTr="009F74DD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AF65ED" w:rsidRPr="009C3DEB" w:rsidRDefault="00AF65ED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565" w:type="dxa"/>
            <w:vAlign w:val="bottom"/>
          </w:tcPr>
          <w:p w:rsidR="00AF65ED" w:rsidRDefault="00AF65ED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appointment</w:t>
            </w:r>
          </w:p>
        </w:tc>
        <w:tc>
          <w:tcPr>
            <w:tcW w:w="3234" w:type="dxa"/>
            <w:vAlign w:val="bottom"/>
          </w:tcPr>
          <w:p w:rsidR="00AF65ED" w:rsidRDefault="00AF65ED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la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cita</w:t>
            </w:r>
            <w:proofErr w:type="spellEnd"/>
          </w:p>
        </w:tc>
        <w:tc>
          <w:tcPr>
            <w:tcW w:w="3942" w:type="dxa"/>
          </w:tcPr>
          <w:p w:rsidR="00AF65ED" w:rsidRPr="009C3DEB" w:rsidRDefault="00AF65ED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AF65ED" w:rsidRPr="00504A65" w:rsidTr="009F74DD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AF65ED" w:rsidRPr="009C3DEB" w:rsidRDefault="00AF65ED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565" w:type="dxa"/>
            <w:vAlign w:val="bottom"/>
          </w:tcPr>
          <w:p w:rsidR="00AF65ED" w:rsidRDefault="00AF65ED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prescription</w:t>
            </w:r>
          </w:p>
        </w:tc>
        <w:tc>
          <w:tcPr>
            <w:tcW w:w="3234" w:type="dxa"/>
            <w:vAlign w:val="bottom"/>
          </w:tcPr>
          <w:p w:rsidR="00AF65ED" w:rsidRDefault="00AF65ED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la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receta</w:t>
            </w:r>
            <w:proofErr w:type="spellEnd"/>
          </w:p>
        </w:tc>
        <w:tc>
          <w:tcPr>
            <w:tcW w:w="3942" w:type="dxa"/>
          </w:tcPr>
          <w:p w:rsidR="00AF65ED" w:rsidRPr="009C3DEB" w:rsidRDefault="00AF65ED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</w:tbl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65ED" w:rsidRDefault="00AF65ED" w:rsidP="00814CB4">
      <w:r>
        <w:separator/>
      </w:r>
    </w:p>
  </w:endnote>
  <w:endnote w:type="continuationSeparator" w:id="1">
    <w:p w:rsidR="00AF65ED" w:rsidRDefault="00AF65ED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65ED" w:rsidRDefault="00AF65ED" w:rsidP="00814CB4">
      <w:r>
        <w:separator/>
      </w:r>
    </w:p>
  </w:footnote>
  <w:footnote w:type="continuationSeparator" w:id="1">
    <w:p w:rsidR="00AF65ED" w:rsidRDefault="00AF65ED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>Lesson 1</w:t>
    </w:r>
    <w:r w:rsidR="00AF65ED">
      <w:rPr>
        <w:rFonts w:ascii="Times New Roman" w:hAnsi="Times New Roman"/>
        <w:color w:val="4F6228" w:themeColor="accent3" w:themeShade="80"/>
        <w:sz w:val="32"/>
        <w:szCs w:val="32"/>
      </w:rPr>
      <w:t>6 Healthcare</w:t>
    </w:r>
  </w:p>
  <w:p w:rsidR="00AF65ED" w:rsidRDefault="00AF65E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0722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4D3C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17B9"/>
    <w:rsid w:val="0068453A"/>
    <w:rsid w:val="00685E26"/>
    <w:rsid w:val="006A6836"/>
    <w:rsid w:val="006C1529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9F58FE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65ED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engspanish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engspanishvocabulary.template</Template>
  <TotalTime>1</TotalTime>
  <Pages>1</Pages>
  <Words>50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1</cp:revision>
  <cp:lastPrinted>2009-03-11T18:24:00Z</cp:lastPrinted>
  <dcterms:created xsi:type="dcterms:W3CDTF">2009-05-24T17:02:00Z</dcterms:created>
  <dcterms:modified xsi:type="dcterms:W3CDTF">2009-05-24T17:03:00Z</dcterms:modified>
</cp:coreProperties>
</file>